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83" w:rsidRDefault="00222283" w:rsidP="006F4C1E">
      <w:pPr>
        <w:spacing w:after="0" w:line="360" w:lineRule="auto"/>
        <w:rPr>
          <w:color w:val="1F3864" w:themeColor="accent1" w:themeShade="80"/>
          <w:sz w:val="26"/>
          <w:szCs w:val="26"/>
        </w:rPr>
      </w:pPr>
      <w:r>
        <w:rPr>
          <w:color w:val="1F3864" w:themeColor="accent1" w:themeShade="80"/>
          <w:sz w:val="26"/>
          <w:szCs w:val="26"/>
        </w:rPr>
        <w:t>Mike Schneider</w:t>
      </w:r>
    </w:p>
    <w:p w:rsidR="006F4C1E" w:rsidRPr="00222283" w:rsidRDefault="006F4C1E" w:rsidP="006F4C1E">
      <w:pPr>
        <w:spacing w:after="0" w:line="360" w:lineRule="auto"/>
        <w:rPr>
          <w:color w:val="1F3864" w:themeColor="accent1" w:themeShade="80"/>
          <w:sz w:val="26"/>
          <w:szCs w:val="26"/>
        </w:rPr>
      </w:pPr>
    </w:p>
    <w:p w:rsidR="009131A3" w:rsidRPr="00222283" w:rsidRDefault="005A7252" w:rsidP="006F4C1E">
      <w:pPr>
        <w:spacing w:after="0" w:line="360" w:lineRule="auto"/>
        <w:rPr>
          <w:b/>
        </w:rPr>
      </w:pPr>
      <w:r w:rsidRPr="00222283">
        <w:rPr>
          <w:b/>
        </w:rPr>
        <w:t>2015-2020</w:t>
      </w:r>
    </w:p>
    <w:p w:rsidR="005A7252" w:rsidRDefault="006F4C1E" w:rsidP="006F4C1E">
      <w:pPr>
        <w:spacing w:after="0" w:line="360" w:lineRule="auto"/>
      </w:pPr>
      <w:r w:rsidRPr="00252C45">
        <w:rPr>
          <w:b/>
          <w:color w:val="1F3864" w:themeColor="accent1" w:themeShade="80"/>
        </w:rPr>
        <w:t>&gt;</w:t>
      </w:r>
      <w:r>
        <w:t xml:space="preserve"> </w:t>
      </w:r>
      <w:r w:rsidR="005A7252">
        <w:t>Studium der Zahn-, Mund- und Kieferheilkunde (Christian-Albrechts-Universität zu Kiel)</w:t>
      </w:r>
    </w:p>
    <w:p w:rsidR="006F4C1E" w:rsidRDefault="006F4C1E" w:rsidP="006F4C1E">
      <w:pPr>
        <w:spacing w:after="0" w:line="360" w:lineRule="auto"/>
      </w:pPr>
    </w:p>
    <w:p w:rsidR="005A7252" w:rsidRPr="00222283" w:rsidRDefault="005A7252" w:rsidP="006F4C1E">
      <w:pPr>
        <w:spacing w:after="0" w:line="360" w:lineRule="auto"/>
        <w:rPr>
          <w:b/>
        </w:rPr>
      </w:pPr>
      <w:r w:rsidRPr="00222283">
        <w:rPr>
          <w:b/>
        </w:rPr>
        <w:t>2020</w:t>
      </w:r>
    </w:p>
    <w:p w:rsidR="005A7252" w:rsidRDefault="006F4C1E" w:rsidP="006F4C1E">
      <w:pPr>
        <w:spacing w:after="0" w:line="360" w:lineRule="auto"/>
      </w:pPr>
      <w:r w:rsidRPr="00252C45">
        <w:rPr>
          <w:b/>
          <w:color w:val="1F3864" w:themeColor="accent1" w:themeShade="80"/>
        </w:rPr>
        <w:t>&gt;</w:t>
      </w:r>
      <w:r>
        <w:t xml:space="preserve"> </w:t>
      </w:r>
      <w:r w:rsidR="005A7252">
        <w:t>Staatsexamen, Approbation</w:t>
      </w:r>
    </w:p>
    <w:p w:rsidR="006F4C1E" w:rsidRDefault="006F4C1E" w:rsidP="006F4C1E">
      <w:pPr>
        <w:spacing w:after="0" w:line="360" w:lineRule="auto"/>
      </w:pPr>
    </w:p>
    <w:p w:rsidR="005A7252" w:rsidRPr="00222283" w:rsidRDefault="005A7252" w:rsidP="006F4C1E">
      <w:pPr>
        <w:spacing w:after="0" w:line="360" w:lineRule="auto"/>
        <w:rPr>
          <w:b/>
        </w:rPr>
      </w:pPr>
      <w:r w:rsidRPr="00222283">
        <w:rPr>
          <w:b/>
        </w:rPr>
        <w:t>2021-2022</w:t>
      </w:r>
    </w:p>
    <w:p w:rsidR="005A7252" w:rsidRDefault="006F4C1E" w:rsidP="006F4C1E">
      <w:pPr>
        <w:spacing w:after="0" w:line="360" w:lineRule="auto"/>
      </w:pPr>
      <w:r w:rsidRPr="00252C45">
        <w:rPr>
          <w:b/>
          <w:color w:val="1F3864" w:themeColor="accent1" w:themeShade="80"/>
        </w:rPr>
        <w:t>&gt;</w:t>
      </w:r>
      <w:r>
        <w:t xml:space="preserve"> </w:t>
      </w:r>
      <w:r w:rsidR="005A7252">
        <w:t>Vorbereitungsassistent in Berlin</w:t>
      </w:r>
    </w:p>
    <w:p w:rsidR="006F4C1E" w:rsidRDefault="006F4C1E" w:rsidP="006F4C1E">
      <w:pPr>
        <w:spacing w:after="0" w:line="360" w:lineRule="auto"/>
      </w:pPr>
    </w:p>
    <w:p w:rsidR="005A7252" w:rsidRPr="00222283" w:rsidRDefault="005A7252" w:rsidP="006F4C1E">
      <w:pPr>
        <w:spacing w:after="0" w:line="360" w:lineRule="auto"/>
        <w:rPr>
          <w:b/>
        </w:rPr>
      </w:pPr>
      <w:r w:rsidRPr="00222283">
        <w:rPr>
          <w:b/>
        </w:rPr>
        <w:t>2022-2024</w:t>
      </w:r>
    </w:p>
    <w:p w:rsidR="005A7252" w:rsidRDefault="006F4C1E" w:rsidP="006F4C1E">
      <w:pPr>
        <w:spacing w:after="0" w:line="360" w:lineRule="auto"/>
      </w:pPr>
      <w:r w:rsidRPr="00252C45">
        <w:rPr>
          <w:b/>
          <w:color w:val="1F3864" w:themeColor="accent1" w:themeShade="80"/>
        </w:rPr>
        <w:t>&gt;</w:t>
      </w:r>
      <w:r>
        <w:t xml:space="preserve"> </w:t>
      </w:r>
      <w:r w:rsidR="005A7252">
        <w:t>Weiterbildungsassistent für Kieferorthopädie in Berlin</w:t>
      </w:r>
    </w:p>
    <w:p w:rsidR="006F4C1E" w:rsidRDefault="006F4C1E" w:rsidP="006F4C1E">
      <w:pPr>
        <w:spacing w:after="0" w:line="360" w:lineRule="auto"/>
      </w:pPr>
    </w:p>
    <w:p w:rsidR="005A7252" w:rsidRPr="00222283" w:rsidRDefault="005A7252" w:rsidP="006F4C1E">
      <w:pPr>
        <w:spacing w:after="0" w:line="360" w:lineRule="auto"/>
        <w:rPr>
          <w:b/>
        </w:rPr>
      </w:pPr>
      <w:r w:rsidRPr="00222283">
        <w:rPr>
          <w:b/>
        </w:rPr>
        <w:t>Seit 2024</w:t>
      </w:r>
    </w:p>
    <w:p w:rsidR="00EC3053" w:rsidRDefault="00EC3053" w:rsidP="00EC3053">
      <w:pPr>
        <w:pStyle w:val="KeinLeerraum"/>
        <w:spacing w:line="360" w:lineRule="auto"/>
        <w:ind w:left="142" w:hanging="142"/>
      </w:pPr>
      <w:r w:rsidRPr="00252C45">
        <w:rPr>
          <w:b/>
          <w:color w:val="1F3864" w:themeColor="accent1" w:themeShade="80"/>
        </w:rPr>
        <w:t>&gt;</w:t>
      </w:r>
      <w:r>
        <w:t xml:space="preserve"> Weiterbildungsassistent und wissenschaftlicher Mitarbeiter an der Poliklinik für Kieferorthopädie</w:t>
      </w:r>
      <w:r w:rsidRPr="00762679">
        <w:t xml:space="preserve"> </w:t>
      </w:r>
      <w:r>
        <w:t>am Universitätsklinikum Carl Gustav Carus, Dresden</w:t>
      </w:r>
    </w:p>
    <w:p w:rsidR="005A7252" w:rsidRDefault="005A7252" w:rsidP="006F4C1E">
      <w:pPr>
        <w:spacing w:after="0" w:line="360" w:lineRule="auto"/>
      </w:pPr>
      <w:bookmarkStart w:id="0" w:name="_GoBack"/>
      <w:bookmarkEnd w:id="0"/>
    </w:p>
    <w:sectPr w:rsidR="005A72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52"/>
    <w:rsid w:val="00036B55"/>
    <w:rsid w:val="00222283"/>
    <w:rsid w:val="0024545A"/>
    <w:rsid w:val="005502D8"/>
    <w:rsid w:val="005A7252"/>
    <w:rsid w:val="006F4C1E"/>
    <w:rsid w:val="009131A3"/>
    <w:rsid w:val="00E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06DF"/>
  <w15:chartTrackingRefBased/>
  <w15:docId w15:val="{8AC94AC3-A925-4799-BE42-36AFC2C8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C3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Universitaetsklinikum Carl Gustav Carus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Mike</dc:creator>
  <cp:keywords/>
  <dc:description/>
  <cp:lastModifiedBy>Piehl, Richard Andreas</cp:lastModifiedBy>
  <cp:revision>4</cp:revision>
  <dcterms:created xsi:type="dcterms:W3CDTF">2024-07-16T13:54:00Z</dcterms:created>
  <dcterms:modified xsi:type="dcterms:W3CDTF">2024-07-16T14:10:00Z</dcterms:modified>
</cp:coreProperties>
</file>